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rPr>
          <w:b/>
          <w:sz w:val="24"/>
          <w:szCs w:val="24"/>
        </w:rPr>
      </w:pPr>
      <w:r>
        <w:rPr>
          <w:rFonts w:hint="eastAsia"/>
          <w:b/>
          <w:sz w:val="24"/>
          <w:szCs w:val="24"/>
        </w:rPr>
        <w:t>3 HTTP框架相关流程</w:t>
      </w:r>
    </w:p>
    <w:p>
      <w:pPr>
        <w:rPr>
          <w:bCs/>
          <w:sz w:val="18"/>
          <w:szCs w:val="18"/>
        </w:rPr>
      </w:pPr>
      <w:r>
        <w:rPr>
          <w:rFonts w:hint="eastAsia"/>
          <w:b/>
          <w:sz w:val="18"/>
          <w:szCs w:val="18"/>
        </w:rPr>
        <w:t>3.1 HTTP框架的初始化流程</w:t>
      </w:r>
    </w:p>
    <w:p>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pPr>
        <w:rPr>
          <w:b/>
          <w:sz w:val="18"/>
          <w:szCs w:val="18"/>
        </w:rPr>
      </w:pPr>
      <w:r>
        <w:rPr>
          <w:rFonts w:hint="eastAsia"/>
          <w:b/>
          <w:sz w:val="18"/>
          <w:szCs w:val="18"/>
        </w:rPr>
        <w:t>3.2 HTTP框架执行流程</w:t>
      </w:r>
    </w:p>
    <w:p>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b/>
          <w:sz w:val="18"/>
          <w:szCs w:val="18"/>
        </w:rPr>
      </w:pPr>
      <w:r>
        <w:rPr>
          <w:rFonts w:hint="eastAsia"/>
          <w:b/>
          <w:sz w:val="18"/>
          <w:szCs w:val="18"/>
        </w:rPr>
        <w:t>3.2.1 执行流程概述</w:t>
      </w:r>
    </w:p>
    <w:p>
      <w:pPr>
        <w:ind w:firstLine="420"/>
        <w:rPr>
          <w:bCs/>
          <w:sz w:val="18"/>
          <w:szCs w:val="18"/>
        </w:rPr>
      </w:pPr>
      <w:r>
        <w:rPr>
          <w:rFonts w:hint="eastAsia"/>
          <w:bCs/>
          <w:sz w:val="18"/>
          <w:szCs w:val="18"/>
        </w:rPr>
        <w:t>有关事件驱动模型的概述：</w:t>
      </w:r>
    </w:p>
    <w:p>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18"/>
          <w:szCs w:val="18"/>
        </w:rPr>
        <w:tab/>
      </w:r>
      <w:r>
        <w:rPr>
          <w:rFonts w:hint="eastAsia"/>
          <w:bCs/>
          <w:sz w:val="18"/>
          <w:szCs w:val="18"/>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18"/>
          <w:szCs w:val="18"/>
        </w:rPr>
      </w:pPr>
      <w:r>
        <w:rPr>
          <w:rFonts w:hint="eastAsia"/>
          <w:bCs/>
          <w:sz w:val="18"/>
          <w:szCs w:val="18"/>
        </w:rPr>
        <w:t>HTTP框架需要完成的第一项工作是集成事件驱动机制，管理用户发起的TCP连接，处理网络读/写事件，并在定时器中处理请求超时的事件</w:t>
      </w:r>
    </w:p>
    <w:p>
      <w:pPr>
        <w:ind w:firstLine="420"/>
        <w:rPr>
          <w:bCs/>
          <w:sz w:val="18"/>
          <w:szCs w:val="18"/>
        </w:rPr>
      </w:pPr>
      <w:r>
        <w:rPr>
          <w:rFonts w:hint="eastAsia"/>
          <w:bCs/>
          <w:sz w:val="18"/>
          <w:szCs w:val="18"/>
        </w:rPr>
        <w:t>HTTP框架需要完成的第二项工作是与各个HTTP模块共同处理请求。</w:t>
      </w:r>
    </w:p>
    <w:p>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pPr>
        <w:rPr>
          <w:bCs/>
          <w:sz w:val="18"/>
          <w:szCs w:val="18"/>
        </w:rPr>
      </w:pPr>
    </w:p>
    <w:p>
      <w:pPr>
        <w:rPr>
          <w:bCs/>
          <w:sz w:val="18"/>
          <w:szCs w:val="18"/>
        </w:rPr>
      </w:pPr>
      <w:r>
        <w:rPr>
          <w:rFonts w:hint="eastAsia"/>
          <w:b/>
          <w:sz w:val="18"/>
          <w:szCs w:val="18"/>
        </w:rPr>
        <w:t>3.2.2 新连接建立时的行为</w:t>
      </w:r>
    </w:p>
    <w:p>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18"/>
          <w:szCs w:val="18"/>
        </w:rPr>
      </w:pPr>
      <w:r>
        <w:rPr>
          <w:rFonts w:hint="eastAsia"/>
          <w:bCs/>
          <w:sz w:val="18"/>
          <w:szCs w:val="18"/>
        </w:rPr>
        <w:t>详细过程说明参见readcode 中的ngx_http_request.c 中的ngx_http_init_connection 函数</w:t>
      </w:r>
    </w:p>
    <w:p>
      <w:pPr>
        <w:rPr>
          <w:b/>
          <w:sz w:val="24"/>
          <w:szCs w:val="24"/>
        </w:rPr>
      </w:pPr>
    </w:p>
    <w:p>
      <w:pPr>
        <w:rPr>
          <w:b/>
          <w:sz w:val="18"/>
          <w:szCs w:val="18"/>
        </w:rPr>
      </w:pPr>
      <w:r>
        <w:rPr>
          <w:rFonts w:hint="eastAsia"/>
          <w:b/>
          <w:sz w:val="18"/>
          <w:szCs w:val="18"/>
        </w:rPr>
        <w:t>3.2.3第一次可读事件的处理</w:t>
      </w:r>
    </w:p>
    <w:p>
      <w:pPr>
        <w:ind w:firstLine="420"/>
        <w:rPr>
          <w:bCs/>
          <w:sz w:val="18"/>
          <w:szCs w:val="18"/>
        </w:rPr>
      </w:pPr>
      <w:r>
        <w:rPr>
          <w:rFonts w:hint="eastAsia"/>
          <w:bCs/>
          <w:sz w:val="18"/>
          <w:szCs w:val="18"/>
        </w:rPr>
        <w:t>当TCP连接上第一次出现可读事件时，将会调用ngx_http_init_request方法初始化这个HTTP请求</w:t>
      </w:r>
    </w:p>
    <w:p>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18"/>
          <w:szCs w:val="18"/>
        </w:rPr>
      </w:pPr>
      <w:r>
        <w:rPr>
          <w:rFonts w:hint="eastAsia"/>
          <w:bCs/>
          <w:sz w:val="18"/>
          <w:szCs w:val="18"/>
        </w:rPr>
        <w:t>详细参见readcode 中的ngx_http_request.c 中的ngx_http_init_request 函数执行流程</w:t>
      </w:r>
    </w:p>
    <w:p>
      <w:pPr>
        <w:rPr>
          <w:b/>
          <w:sz w:val="18"/>
          <w:szCs w:val="18"/>
        </w:rPr>
      </w:pPr>
      <w:r>
        <w:rPr>
          <w:rFonts w:hint="eastAsia"/>
          <w:b/>
          <w:sz w:val="18"/>
          <w:szCs w:val="18"/>
        </w:rPr>
        <w:t>3.2.4 接受HTTP请求行</w:t>
      </w:r>
    </w:p>
    <w:p>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pPr>
        <w:ind w:firstLine="420"/>
        <w:rPr>
          <w:bCs/>
          <w:sz w:val="18"/>
          <w:szCs w:val="18"/>
        </w:rPr>
      </w:pPr>
      <w:r>
        <w:rPr>
          <w:rFonts w:hint="eastAsia"/>
          <w:bCs/>
          <w:sz w:val="18"/>
          <w:szCs w:val="18"/>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rPr>
          <w:b/>
          <w:bCs/>
        </w:rPr>
      </w:pPr>
      <w:r>
        <w:rPr>
          <w:rFonts w:hint="eastAsia"/>
          <w:b/>
          <w:bCs/>
        </w:rPr>
        <w:t>3.2.5 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
      <w:pPr>
        <w:rPr>
          <w:rFonts w:hint="eastAsia"/>
          <w:b/>
          <w:bCs/>
        </w:rPr>
      </w:pPr>
      <w:r>
        <w:rPr>
          <w:rFonts w:hint="eastAsia"/>
          <w:b/>
          <w:bCs/>
        </w:rPr>
        <w:t>3.2.6</w:t>
      </w:r>
      <w:r>
        <w:rPr>
          <w:b/>
          <w:bCs/>
        </w:rPr>
        <w:t xml:space="preserve"> </w:t>
      </w:r>
      <w:r>
        <w:rPr>
          <w:rFonts w:hint="eastAsia"/>
          <w:b/>
          <w:bCs/>
        </w:rPr>
        <w:t>处理http</w:t>
      </w:r>
      <w:r>
        <w:rPr>
          <w:b/>
          <w:bCs/>
        </w:rPr>
        <w:t xml:space="preserve"> </w:t>
      </w:r>
      <w:r>
        <w:rPr>
          <w:rFonts w:hint="eastAsia"/>
          <w:b/>
          <w:bCs/>
        </w:rPr>
        <w:t>请求</w:t>
      </w:r>
    </w:p>
    <w:p>
      <w:pPr>
        <w:rPr>
          <w:rFonts w:hint="eastAsia"/>
        </w:rPr>
      </w:pPr>
    </w:p>
    <w:p>
      <w:pPr>
        <w:rPr>
          <w:sz w:val="21"/>
          <w:szCs w:val="21"/>
        </w:rPr>
      </w:pPr>
      <w:r>
        <w:tab/>
      </w:r>
      <w:r>
        <w:rPr>
          <w:rFonts w:hint="eastAsia"/>
          <w:sz w:val="21"/>
          <w:szCs w:val="21"/>
        </w:rPr>
        <w:t>在接收到完整的</w:t>
      </w:r>
      <w:r>
        <w:rPr>
          <w:sz w:val="21"/>
          <w:szCs w:val="21"/>
        </w:rPr>
        <w:t>HTTP头部后，已经拥有足够的必要信息开始在业务上处理HTTP请求</w:t>
      </w:r>
    </w:p>
    <w:p>
      <w:pPr>
        <w:rPr>
          <w:rFonts w:hint="eastAsia"/>
          <w:sz w:val="21"/>
          <w:szCs w:val="21"/>
        </w:rPr>
      </w:pPr>
      <w:r>
        <w:rPr>
          <w:rFonts w:hint="eastAsia"/>
          <w:sz w:val="21"/>
          <w:szCs w:val="21"/>
        </w:rPr>
        <w:t>了。本节将说明</w:t>
      </w:r>
      <w:r>
        <w:rPr>
          <w:sz w:val="21"/>
          <w:szCs w:val="21"/>
        </w:rPr>
        <w:t>HTTP框架是如何召集负责具体功能的各HTTP模块合作处理请求的</w:t>
      </w:r>
      <w:r>
        <w:rPr>
          <w:rFonts w:hint="eastAsia"/>
          <w:sz w:val="21"/>
          <w:szCs w:val="21"/>
        </w:rPr>
        <w:t>。</w:t>
      </w:r>
    </w:p>
    <w:p>
      <w:pPr>
        <w:ind w:firstLine="420" w:firstLineChars="0"/>
        <w:rPr>
          <w:rFonts w:hint="eastAsia"/>
          <w:sz w:val="21"/>
          <w:szCs w:val="21"/>
          <w:lang w:eastAsia="zh-CN"/>
        </w:rPr>
      </w:pPr>
      <w:r>
        <w:rPr>
          <w:rFonts w:hint="eastAsia"/>
          <w:sz w:val="21"/>
          <w:szCs w:val="21"/>
        </w:rPr>
        <w:t>ngx_http_core_run_phases方法将开始调用各个HTTP模块共同处理请求</w:t>
      </w:r>
      <w:r>
        <w:rPr>
          <w:rFonts w:hint="eastAsia"/>
          <w:sz w:val="21"/>
          <w:szCs w:val="21"/>
          <w:lang w:eastAsia="zh-CN"/>
        </w:rPr>
        <w:t>，</w:t>
      </w:r>
      <w:r>
        <w:rPr>
          <w:rFonts w:hint="eastAsia"/>
          <w:sz w:val="21"/>
          <w:szCs w:val="21"/>
        </w:rPr>
        <w:t>HTTP框架初始化</w:t>
      </w:r>
      <w:r>
        <w:rPr>
          <w:rFonts w:hint="eastAsia"/>
          <w:sz w:val="21"/>
          <w:szCs w:val="21"/>
          <w:lang w:val="en-US" w:eastAsia="zh-CN"/>
        </w:rPr>
        <w:t>时</w:t>
      </w:r>
      <w:r>
        <w:rPr>
          <w:rFonts w:hint="eastAsia"/>
          <w:sz w:val="21"/>
          <w:szCs w:val="21"/>
        </w:rPr>
        <w:t>是允许各个HTTP模块将自己的处理方法按照11个ngx_http_phases阶段添加到全局的ngx_http_core_main_conf_t结构体中的</w:t>
      </w:r>
      <w:r>
        <w:rPr>
          <w:rFonts w:hint="eastAsia"/>
          <w:sz w:val="21"/>
          <w:szCs w:val="21"/>
          <w:lang w:eastAsia="zh-CN"/>
        </w:rPr>
        <w:t>（</w:t>
      </w:r>
      <w:r>
        <w:rPr>
          <w:rFonts w:hint="eastAsia"/>
          <w:sz w:val="21"/>
          <w:szCs w:val="21"/>
          <w:lang w:val="en-US" w:eastAsia="zh-CN"/>
        </w:rPr>
        <w:t>详见http框架的初始化</w:t>
      </w:r>
      <w:r>
        <w:rPr>
          <w:rFonts w:hint="eastAsia"/>
          <w:sz w:val="21"/>
          <w:szCs w:val="21"/>
          <w:lang w:eastAsia="zh-CN"/>
        </w:rPr>
        <w:t>）。</w:t>
      </w:r>
    </w:p>
    <w:p>
      <w:pPr>
        <w:ind w:firstLine="420" w:firstLineChars="0"/>
        <w:rPr>
          <w:rFonts w:hint="eastAsia"/>
          <w:sz w:val="21"/>
          <w:szCs w:val="21"/>
          <w:lang w:val="en-US" w:eastAsia="zh-CN"/>
        </w:rPr>
      </w:pPr>
      <w:r>
        <w:rPr>
          <w:rFonts w:hint="eastAsia"/>
          <w:sz w:val="21"/>
          <w:szCs w:val="21"/>
          <w:lang w:eastAsia="zh-CN"/>
        </w:rPr>
        <w:t>ngx_http_core_main_conf_t结构体的phase_engine成员即可依次调用各个HTTP模块来共同处理一个请求，</w:t>
      </w:r>
      <w:r>
        <w:rPr>
          <w:rFonts w:hint="eastAsia"/>
          <w:sz w:val="21"/>
          <w:szCs w:val="21"/>
          <w:lang w:val="en-US" w:eastAsia="zh-CN"/>
        </w:rPr>
        <w:t>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rFonts w:hint="eastAsia"/>
          <w:sz w:val="21"/>
          <w:szCs w:val="21"/>
        </w:rPr>
      </w:pPr>
      <w:r>
        <w:rPr>
          <w:rFonts w:hint="eastAsia"/>
          <w:sz w:val="21"/>
          <w:szCs w:val="21"/>
          <w:lang w:val="en-US" w:eastAsia="zh-CN"/>
        </w:rPr>
        <w:t>从该函数中可以看出</w:t>
      </w:r>
      <w:r>
        <w:rPr>
          <w:rFonts w:hint="eastAsia"/>
          <w:sz w:val="21"/>
          <w:szCs w:val="21"/>
        </w:rPr>
        <w:t>ngx_http_request_t结构体中的phase_handler成员将决定执行到哪一阶段，以下一阶段应当执行哪个HTTP模块实现的内容</w:t>
      </w:r>
      <w:r>
        <w:rPr>
          <w:rFonts w:hint="eastAsia"/>
          <w:sz w:val="21"/>
          <w:szCs w:val="21"/>
          <w:lang w:eastAsia="zh-CN"/>
        </w:rPr>
        <w:t>，</w:t>
      </w:r>
      <w:r>
        <w:rPr>
          <w:rFonts w:hint="eastAsia"/>
          <w:sz w:val="21"/>
          <w:szCs w:val="21"/>
          <w:lang w:val="en-US" w:eastAsia="zh-CN"/>
        </w:rPr>
        <w:t>当开始处理请求时</w:t>
      </w:r>
      <w:r>
        <w:rPr>
          <w:rFonts w:hint="eastAsia"/>
          <w:sz w:val="21"/>
          <w:szCs w:val="21"/>
        </w:rPr>
        <w:t>phase_handler成员会被重置，而HTTP框架实现的checker方法也会修改phase_handler成员的</w:t>
      </w:r>
    </w:p>
    <w:p>
      <w:pPr>
        <w:rPr>
          <w:rFonts w:hint="eastAsia"/>
          <w:sz w:val="21"/>
          <w:szCs w:val="21"/>
          <w:lang w:eastAsia="zh-CN"/>
        </w:rPr>
      </w:pPr>
      <w:r>
        <w:rPr>
          <w:rFonts w:hint="eastAsia"/>
          <w:sz w:val="21"/>
          <w:szCs w:val="21"/>
        </w:rPr>
        <w:t>值</w:t>
      </w:r>
      <w:r>
        <w:rPr>
          <w:rFonts w:hint="eastAsia"/>
          <w:sz w:val="21"/>
          <w:szCs w:val="21"/>
          <w:lang w:eastAsia="zh-CN"/>
        </w:rPr>
        <w:t>。</w:t>
      </w:r>
    </w:p>
    <w:p>
      <w:pPr>
        <w:ind w:firstLine="420" w:firstLineChars="0"/>
        <w:rPr>
          <w:rFonts w:hint="eastAsia"/>
          <w:sz w:val="21"/>
          <w:szCs w:val="21"/>
          <w:lang w:eastAsia="zh-CN"/>
        </w:rPr>
      </w:pPr>
      <w:r>
        <w:rPr>
          <w:rFonts w:hint="eastAsia"/>
          <w:sz w:val="21"/>
          <w:szCs w:val="21"/>
        </w:rPr>
        <w:t>HTTP框架实现的所有checker方法</w:t>
      </w:r>
      <w:r>
        <w:rPr>
          <w:rFonts w:hint="eastAsia"/>
          <w:sz w:val="21"/>
          <w:szCs w:val="21"/>
          <w:lang w:eastAsia="zh-CN"/>
        </w:rPr>
        <w:t>：</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67960" cy="2175510"/>
                    </a:xfrm>
                    <a:prstGeom prst="rect">
                      <a:avLst/>
                    </a:prstGeom>
                    <a:noFill/>
                    <a:ln w="9525">
                      <a:noFill/>
                    </a:ln>
                  </pic:spPr>
                </pic:pic>
              </a:graphicData>
            </a:graphic>
          </wp:inline>
        </w:drawing>
      </w:r>
    </w:p>
    <w:p>
      <w:pPr>
        <w:rPr>
          <w:rFonts w:hint="eastAsia"/>
          <w:lang w:eastAsia="zh-CN"/>
        </w:rPr>
      </w:pPr>
      <w:r>
        <w:rPr>
          <w:rFonts w:hint="eastAsia"/>
        </w:rPr>
        <w:t>在11个阶段中其中7个是允许各个HTTP模块向阶段中任意添加自己实现的handler处理方法的，但同一个阶段中的所有handler处理方法都拥有相同的checker方法</w:t>
      </w:r>
      <w:r>
        <w:rPr>
          <w:rFonts w:hint="eastAsia"/>
          <w:lang w:eastAsia="zh-CN"/>
        </w:rPr>
        <w:t>。</w:t>
      </w:r>
    </w:p>
    <w:p>
      <w:pPr>
        <w:ind w:firstLine="420" w:firstLineChars="0"/>
        <w:rPr>
          <w:rFonts w:hint="eastAsia"/>
          <w:lang w:eastAsia="zh-CN"/>
        </w:rPr>
      </w:pPr>
      <w:r>
        <w:rPr>
          <w:rFonts w:hint="eastAsia"/>
          <w:lang w:eastAsia="zh-CN"/>
        </w:rPr>
        <w:t>一个请求多半需要nginx 事件多次地调用http模块处理</w:t>
      </w:r>
      <w:r>
        <w:rPr>
          <w:rFonts w:hint="eastAsia"/>
          <w:lang w:val="en-US" w:eastAsia="zh-CN"/>
        </w:rPr>
        <w:t>,</w:t>
      </w:r>
      <w:r>
        <w:rPr>
          <w:rFonts w:hint="eastAsia"/>
          <w:lang w:eastAsia="zh-CN"/>
        </w:rPr>
        <w:t>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w:t>
      </w:r>
      <w:r>
        <w:rPr>
          <w:rFonts w:hint="eastAsia"/>
          <w:lang w:val="en-US" w:eastAsia="zh-CN"/>
        </w:rPr>
        <w:t>详细过程看以参看该函数</w:t>
      </w:r>
      <w:r>
        <w:rPr>
          <w:rFonts w:hint="eastAsia"/>
          <w:lang w:eastAsia="zh-CN"/>
        </w:rPr>
        <w:t>）。</w:t>
      </w:r>
    </w:p>
    <w:p>
      <w:pPr>
        <w:ind w:firstLine="420" w:firstLineChars="0"/>
        <w:rPr>
          <w:rFonts w:hint="eastAsia"/>
          <w:lang w:val="en-US" w:eastAsia="zh-CN"/>
        </w:rPr>
      </w:pPr>
      <w:r>
        <w:rPr>
          <w:rFonts w:hint="eastAsia"/>
          <w:lang w:val="en-US" w:eastAsia="zh-CN"/>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firstLineChars="0"/>
        <w:rPr>
          <w:rFonts w:hint="eastAsia"/>
          <w:b/>
          <w:bCs/>
          <w:lang w:val="en-US" w:eastAsia="zh-CN"/>
        </w:rPr>
      </w:pPr>
      <w:r>
        <w:rPr>
          <w:rFonts w:hint="eastAsia"/>
          <w:b/>
          <w:bCs/>
          <w:lang w:val="en-US" w:eastAsia="zh-CN"/>
        </w:rPr>
        <w:t>ngx_http_core_generic_phase</w:t>
      </w:r>
    </w:p>
    <w:p>
      <w:pPr>
        <w:numPr>
          <w:ilvl w:val="0"/>
          <w:numId w:val="0"/>
        </w:numPr>
        <w:ind w:left="420" w:leftChars="0" w:firstLine="420" w:firstLineChars="0"/>
        <w:rPr>
          <w:rFonts w:hint="eastAsia"/>
          <w:lang w:val="en-US" w:eastAsia="zh-CN"/>
        </w:rPr>
      </w:pPr>
      <w:r>
        <w:rPr>
          <w:rFonts w:hint="eastAsia"/>
          <w:lang w:val="en-US" w:eastAsia="zh-CN"/>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left="0" w:leftChars="0" w:firstLine="420" w:firstLineChars="0"/>
        <w:rPr>
          <w:rFonts w:hint="eastAsia"/>
          <w:b/>
          <w:bCs/>
          <w:lang w:val="en-US" w:eastAsia="zh-CN"/>
        </w:rPr>
      </w:pPr>
      <w:r>
        <w:rPr>
          <w:rFonts w:hint="eastAsia"/>
          <w:b/>
          <w:bCs/>
          <w:lang w:val="en-US" w:eastAsia="zh-CN"/>
        </w:rPr>
        <w:t>ngx_http_core_rewrite_phase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ngx_http_core_rewrite_phase方法充当了用于重写URL的NGX_HTTP_SERVER_REWRITE_PHASE和NGX_HTTP_REWRITE_PHASE这两个阶段的checker方法</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ngx_http_core_rewrite_phase方法与ngx_http_core_generic_phase方法有一个</w:t>
      </w:r>
    </w:p>
    <w:p>
      <w:pPr>
        <w:numPr>
          <w:ilvl w:val="0"/>
          <w:numId w:val="0"/>
        </w:numPr>
        <w:rPr>
          <w:rFonts w:hint="eastAsia"/>
          <w:b w:val="0"/>
          <w:bCs w:val="0"/>
          <w:lang w:val="en-US" w:eastAsia="zh-CN"/>
        </w:rPr>
      </w:pPr>
      <w:r>
        <w:rPr>
          <w:rFonts w:hint="eastAsia"/>
          <w:b w:val="0"/>
          <w:bCs w:val="0"/>
          <w:lang w:val="en-US" w:eastAsia="zh-CN"/>
        </w:rPr>
        <w:t>显著的不同点：前者永远不会导致跨过同一个HTTP阶段的其他处理方法，就直接跳到下一</w:t>
      </w:r>
    </w:p>
    <w:p>
      <w:pPr>
        <w:numPr>
          <w:ilvl w:val="0"/>
          <w:numId w:val="0"/>
        </w:numPr>
        <w:rPr>
          <w:rFonts w:hint="eastAsia"/>
          <w:b w:val="0"/>
          <w:bCs w:val="0"/>
          <w:lang w:val="en-US" w:eastAsia="zh-CN"/>
        </w:rPr>
      </w:pPr>
      <w:r>
        <w:rPr>
          <w:rFonts w:hint="eastAsia"/>
          <w:b w:val="0"/>
          <w:bCs w:val="0"/>
          <w:lang w:val="en-US" w:eastAsia="zh-CN"/>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left="0" w:leftChars="0" w:firstLine="420" w:firstLineChars="0"/>
        <w:rPr>
          <w:rFonts w:hint="eastAsia"/>
          <w:b/>
          <w:bCs/>
          <w:lang w:val="en-US" w:eastAsia="zh-CN"/>
        </w:rPr>
      </w:pPr>
      <w:r>
        <w:rPr>
          <w:rFonts w:hint="eastAsia"/>
          <w:b/>
          <w:bCs/>
          <w:lang w:val="en-US" w:eastAsia="zh-CN"/>
        </w:rPr>
        <w:t>ngx_http_core_access_phase</w:t>
      </w:r>
    </w:p>
    <w:p>
      <w:pPr>
        <w:numPr>
          <w:numId w:val="0"/>
        </w:numPr>
        <w:ind w:left="420" w:leftChars="0" w:firstLine="420" w:firstLineChars="0"/>
        <w:rPr>
          <w:rFonts w:hint="eastAsia"/>
          <w:b w:val="0"/>
          <w:bCs w:val="0"/>
          <w:lang w:val="en-US" w:eastAsia="zh-CN"/>
        </w:rPr>
      </w:pPr>
      <w:r>
        <w:rPr>
          <w:rFonts w:hint="eastAsia"/>
          <w:b w:val="0"/>
          <w:bCs w:val="0"/>
          <w:lang w:val="en-US" w:eastAsia="zh-CN"/>
        </w:rPr>
        <w:t>ngx_http_core_access_phase方法是仅用于NGX_HTTP_ACCESS_PHASE阶段的处理方法，这一阶段用于控制用户发起的请求是否合法，如检测客户端的IP地址是否允许访问。它涉及nginx.conf配置文件中satisfy配置项的参数值。</w:t>
      </w:r>
    </w:p>
    <w:p>
      <w:pPr>
        <w:numPr>
          <w:numId w:val="0"/>
        </w:numPr>
        <w:ind w:left="420" w:leftChars="0" w:firstLine="420" w:firstLineChars="0"/>
      </w:pP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4"/>
                    <a:stretch>
                      <a:fillRect/>
                    </a:stretch>
                  </pic:blipFill>
                  <pic:spPr>
                    <a:xfrm>
                      <a:off x="0" y="0"/>
                      <a:ext cx="5271135" cy="2057400"/>
                    </a:xfrm>
                    <a:prstGeom prst="rect">
                      <a:avLst/>
                    </a:prstGeom>
                    <a:noFill/>
                    <a:ln w="9525">
                      <a:noFill/>
                    </a:ln>
                  </pic:spPr>
                </pic:pic>
              </a:graphicData>
            </a:graphic>
          </wp:inline>
        </w:drawing>
      </w:r>
    </w:p>
    <w:p>
      <w:pPr>
        <w:numPr>
          <w:numId w:val="0"/>
        </w:numPr>
        <w:ind w:left="420" w:leftChars="0" w:firstLine="420" w:firstLineChars="0"/>
        <w:rPr>
          <w:rFonts w:hint="eastAsia"/>
          <w:lang w:val="en-US" w:eastAsia="zh-CN"/>
        </w:rPr>
      </w:pPr>
      <w:r>
        <w:rPr>
          <w:rFonts w:hint="eastAsia"/>
          <w:lang w:val="en-US" w:eastAsia="zh-CN"/>
        </w:rPr>
        <w:t>any配置项，是通过ngx_http_request_t结构体中的access_code成员来传递handler方法的返回值的，因此，ngx_http_core_access_phase方法会比较复杂。详细参见ngx_http_core_access_phase 函数源码实现。</w:t>
      </w:r>
    </w:p>
    <w:p>
      <w:pPr>
        <w:numPr>
          <w:numId w:val="0"/>
        </w:numPr>
        <w:ind w:left="420" w:leftChars="0" w:firstLine="420" w:firstLineChars="0"/>
        <w:rPr>
          <w:rFonts w:hint="eastAsia"/>
          <w:b/>
          <w:bCs/>
          <w:lang w:val="en-US" w:eastAsia="zh-CN"/>
        </w:rPr>
      </w:pPr>
      <w:r>
        <w:rPr>
          <w:rFonts w:hint="eastAsia"/>
          <w:b/>
          <w:bCs/>
          <w:lang w:val="en-US" w:eastAsia="zh-CN"/>
        </w:rPr>
        <w:t>（4）ngx_http_core_content_phase</w:t>
      </w:r>
    </w:p>
    <w:p>
      <w:pPr>
        <w:numPr>
          <w:numId w:val="0"/>
        </w:numPr>
        <w:ind w:left="840" w:leftChars="0" w:firstLine="420" w:firstLineChars="0"/>
        <w:rPr>
          <w:rFonts w:hint="eastAsia"/>
          <w:lang w:val="en-US" w:eastAsia="zh-CN"/>
        </w:rPr>
      </w:pPr>
      <w:r>
        <w:rPr>
          <w:rFonts w:hint="eastAsia"/>
          <w:lang w:val="en-US" w:eastAsia="zh-CN"/>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numPr>
          <w:numId w:val="0"/>
        </w:numPr>
        <w:ind w:left="840" w:leftChars="0" w:firstLine="420" w:firstLineChars="0"/>
        <w:rPr>
          <w:rFonts w:hint="eastAsia"/>
          <w:lang w:val="en-US" w:eastAsia="zh-CN"/>
        </w:rPr>
      </w:pPr>
      <w:r>
        <w:rPr>
          <w:rFonts w:hint="eastAsia"/>
          <w:lang w:val="en-US" w:eastAsia="zh-CN"/>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numPr>
          <w:numId w:val="0"/>
        </w:numPr>
        <w:ind w:left="840" w:leftChars="0" w:firstLine="420" w:firstLineChars="0"/>
        <w:rPr>
          <w:rFonts w:hint="eastAsia"/>
          <w:lang w:val="en-US" w:eastAsia="zh-CN"/>
        </w:rPr>
      </w:pPr>
      <w:r>
        <w:rPr>
          <w:rFonts w:hint="eastAsia"/>
          <w:lang w:val="en-US" w:eastAsia="zh-CN"/>
        </w:rPr>
        <w:t>详细过程参见</w:t>
      </w:r>
      <w:r>
        <w:rPr>
          <w:rFonts w:hint="eastAsia"/>
          <w:b/>
          <w:bCs/>
          <w:lang w:val="en-US" w:eastAsia="zh-CN"/>
        </w:rPr>
        <w:t>ngx_http_core_content_phase函数</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DEF7FF"/>
    <w:multiLevelType w:val="singleLevel"/>
    <w:tmpl w:val="A9DEF7FF"/>
    <w:lvl w:ilvl="0" w:tentative="0">
      <w:start w:val="1"/>
      <w:numFmt w:val="decimal"/>
      <w:suff w:val="nothing"/>
      <w:lvlText w:val="（%1）"/>
      <w:lvlJc w:val="left"/>
    </w:lvl>
  </w:abstractNum>
  <w:abstractNum w:abstractNumId="1">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5A937F56"/>
    <w:multiLevelType w:val="singleLevel"/>
    <w:tmpl w:val="5A937F56"/>
    <w:lvl w:ilvl="0" w:tentative="0">
      <w:start w:val="1"/>
      <w:numFmt w:val="decimal"/>
      <w:suff w:val="nothing"/>
      <w:lvlText w:val="（%1）"/>
      <w:lvlJc w:val="left"/>
      <w:pPr>
        <w:ind w:left="525" w:firstLine="0"/>
      </w:pPr>
    </w:lvl>
  </w:abstractNum>
  <w:abstractNum w:abstractNumId="5">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2D5811"/>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B27CB"/>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50478"/>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EB2CA2"/>
    <w:rsid w:val="0FC21B00"/>
    <w:rsid w:val="15DD27D3"/>
    <w:rsid w:val="168356C7"/>
    <w:rsid w:val="1D4222AA"/>
    <w:rsid w:val="258E4DC3"/>
    <w:rsid w:val="35D102B8"/>
    <w:rsid w:val="4B786195"/>
    <w:rsid w:val="4BDD0C14"/>
    <w:rsid w:val="54FB7EEF"/>
    <w:rsid w:val="595975FE"/>
    <w:rsid w:val="60010BB4"/>
    <w:rsid w:val="60DA2E4D"/>
    <w:rsid w:val="61A22965"/>
    <w:rsid w:val="66395FC0"/>
    <w:rsid w:val="68EF2A36"/>
    <w:rsid w:val="6B1D7BDD"/>
    <w:rsid w:val="6DAA5EDE"/>
    <w:rsid w:val="75280B2B"/>
    <w:rsid w:val="764707E6"/>
    <w:rsid w:val="77F06D9B"/>
    <w:rsid w:val="7AD064CC"/>
    <w:rsid w:val="7BFB6999"/>
    <w:rsid w:val="7C290F3B"/>
    <w:rsid w:val="7E855261"/>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4134</Words>
  <Characters>23570</Characters>
  <Lines>196</Lines>
  <Paragraphs>55</Paragraphs>
  <TotalTime>0</TotalTime>
  <ScaleCrop>false</ScaleCrop>
  <LinksUpToDate>false</LinksUpToDate>
  <CharactersWithSpaces>27649</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2018-11-06T06:40:58Z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